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021CFA">
        <w:rPr>
          <w:b/>
          <w:sz w:val="44"/>
          <w:szCs w:val="44"/>
        </w:rPr>
        <w:t>Basketball</w:t>
      </w:r>
      <w:r>
        <w:br/>
      </w:r>
      <w:r>
        <w:br/>
      </w:r>
      <w:r>
        <w:rPr>
          <w:b/>
        </w:rPr>
        <w:t xml:space="preserve">Type:  </w:t>
      </w:r>
      <w:r w:rsidR="00021CFA">
        <w:rPr>
          <w:b/>
        </w:rPr>
        <w:t>Basketball lay-up technique</w:t>
      </w:r>
      <w:r>
        <w:br/>
      </w:r>
      <w:r>
        <w:br/>
      </w:r>
      <w:r>
        <w:rPr>
          <w:b/>
        </w:rPr>
        <w:t xml:space="preserve">Lesson Goal: </w:t>
      </w:r>
      <w:r w:rsidRPr="00021CFA">
        <w:rPr>
          <w:bCs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7" o:title=""/>
                  </v:shape>
                </v:group>
                <w10:wrap type="square"/>
              </v:group>
            </w:pict>
          </mc:Fallback>
        </mc:AlternateContent>
      </w:r>
      <w:r w:rsidR="00021CFA" w:rsidRPr="00021CFA">
        <w:rPr>
          <w:bCs/>
        </w:rPr>
        <w:t>learn how to make a lay-up</w:t>
      </w:r>
      <w:r w:rsidR="00021CFA">
        <w:rPr>
          <w:b/>
        </w:rPr>
        <w:t xml:space="preserve"> </w:t>
      </w:r>
    </w:p>
    <w:p w:rsidR="00FD0A19" w:rsidRDefault="00FD0A19">
      <w:bookmarkStart w:id="1" w:name="_GoBack"/>
      <w:bookmarkEnd w:id="1"/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021CFA" w:rsidRDefault="00021CFA" w:rsidP="00021CFA">
            <w:pPr>
              <w:pStyle w:val="Lijstalinea"/>
              <w:ind w:left="360"/>
              <w:rPr>
                <w:rFonts w:ascii="Comic Sans MS" w:hAnsi="Comic Sans MS"/>
                <w:b/>
              </w:rPr>
            </w:pPr>
            <w:r w:rsidRPr="00021CFA">
              <w:rPr>
                <w:rFonts w:ascii="Comic Sans MS" w:hAnsi="Comic Sans MS"/>
                <w:b/>
              </w:rPr>
              <w:t>Learning goals</w:t>
            </w:r>
            <w:r w:rsidRPr="00021CFA">
              <w:rPr>
                <w:rFonts w:ascii="Comic Sans MS" w:hAnsi="Comic Sans MS"/>
                <w:b/>
              </w:rPr>
              <w:tab/>
            </w:r>
            <w:r w:rsidRPr="00021CFA">
              <w:rPr>
                <w:rFonts w:ascii="Comic Sans MS" w:hAnsi="Comic Sans MS"/>
                <w:b/>
              </w:rPr>
              <w:tab/>
            </w:r>
          </w:p>
          <w:p w:rsidR="00021CFA" w:rsidRPr="00021CFA" w:rsidRDefault="00021CFA" w:rsidP="00021CFA">
            <w:pPr>
              <w:pStyle w:val="Lijstalinea"/>
              <w:numPr>
                <w:ilvl w:val="0"/>
                <w:numId w:val="3"/>
              </w:numPr>
              <w:ind w:left="720"/>
              <w:rPr>
                <w:rFonts w:ascii="Comic Sans MS" w:hAnsi="Comic Sans MS"/>
              </w:rPr>
            </w:pPr>
            <w:r w:rsidRPr="00021CFA">
              <w:rPr>
                <w:rFonts w:ascii="Comic Sans MS" w:hAnsi="Comic Sans MS"/>
              </w:rPr>
              <w:t>Making the one two rhythm (</w:t>
            </w:r>
            <w:proofErr w:type="spellStart"/>
            <w:r w:rsidRPr="00021CFA">
              <w:rPr>
                <w:rFonts w:ascii="Comic Sans MS" w:hAnsi="Comic Sans MS"/>
              </w:rPr>
              <w:t>zie</w:t>
            </w:r>
            <w:proofErr w:type="spellEnd"/>
            <w:r w:rsidRPr="00021CFA">
              <w:rPr>
                <w:rFonts w:ascii="Comic Sans MS" w:hAnsi="Comic Sans MS"/>
              </w:rPr>
              <w:t xml:space="preserve"> lay-up </w:t>
            </w:r>
            <w:proofErr w:type="spellStart"/>
            <w:r w:rsidRPr="00021CFA">
              <w:rPr>
                <w:rFonts w:ascii="Comic Sans MS" w:hAnsi="Comic Sans MS"/>
              </w:rPr>
              <w:t>en</w:t>
            </w:r>
            <w:proofErr w:type="spellEnd"/>
            <w:r w:rsidRPr="00021CFA">
              <w:rPr>
                <w:rFonts w:ascii="Comic Sans MS" w:hAnsi="Comic Sans MS"/>
              </w:rPr>
              <w:t xml:space="preserve"> pivot);</w:t>
            </w:r>
          </w:p>
          <w:p w:rsidR="00021CFA" w:rsidRDefault="00021CFA" w:rsidP="00021CFA">
            <w:pPr>
              <w:numPr>
                <w:ilvl w:val="0"/>
                <w:numId w:val="3"/>
              </w:numPr>
              <w:ind w:left="31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a lay</w:t>
            </w: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up in practice and in the game.</w:t>
            </w:r>
          </w:p>
          <w:p w:rsidR="00021CFA" w:rsidRDefault="00021CFA" w:rsidP="00021CFA">
            <w:pPr>
              <w:ind w:left="2124"/>
              <w:rPr>
                <w:rFonts w:ascii="Comic Sans MS" w:hAnsi="Comic Sans MS"/>
                <w:b/>
              </w:rPr>
            </w:pPr>
          </w:p>
          <w:p w:rsidR="00021CFA" w:rsidRDefault="00021CFA" w:rsidP="00021CFA">
            <w:pPr>
              <w:pStyle w:val="Kop2"/>
              <w:outlineLvl w:val="1"/>
              <w:rPr>
                <w:rFonts w:ascii="Comic Sans MS" w:hAnsi="Comic Sans MS"/>
                <w:b w:val="0"/>
                <w:bCs/>
                <w:sz w:val="20"/>
              </w:rPr>
            </w:pPr>
            <w:r>
              <w:rPr>
                <w:rFonts w:ascii="Comic Sans MS" w:hAnsi="Comic Sans MS"/>
                <w:sz w:val="20"/>
              </w:rPr>
              <w:t>Important points:</w:t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b w:val="0"/>
                <w:bCs/>
                <w:sz w:val="20"/>
              </w:rPr>
              <w:t>You are able to:</w:t>
            </w:r>
          </w:p>
          <w:p w:rsidR="00021CFA" w:rsidRDefault="00021CFA" w:rsidP="00021CFA">
            <w:pPr>
              <w:numPr>
                <w:ilvl w:val="0"/>
                <w:numId w:val="5"/>
              </w:numPr>
              <w:tabs>
                <w:tab w:val="clear" w:pos="720"/>
                <w:tab w:val="num" w:pos="3192"/>
              </w:tabs>
              <w:ind w:left="3192"/>
            </w:pPr>
            <w:r>
              <w:rPr>
                <w:rFonts w:ascii="Comic Sans MS" w:hAnsi="Comic Sans MS"/>
              </w:rPr>
              <w:t>Make a lay-up according to the rules;</w:t>
            </w:r>
          </w:p>
          <w:p w:rsidR="00021CFA" w:rsidRDefault="00021CFA" w:rsidP="00021CFA">
            <w:pPr>
              <w:numPr>
                <w:ilvl w:val="0"/>
                <w:numId w:val="5"/>
              </w:numPr>
              <w:tabs>
                <w:tab w:val="clear" w:pos="720"/>
                <w:tab w:val="num" w:pos="3192"/>
              </w:tabs>
              <w:ind w:left="3192"/>
            </w:pPr>
            <w:r>
              <w:rPr>
                <w:rFonts w:ascii="Comic Sans MS" w:hAnsi="Comic Sans MS"/>
              </w:rPr>
              <w:t>In the game, passing, catching and using the free space;</w:t>
            </w:r>
          </w:p>
          <w:p w:rsidR="00021CFA" w:rsidRDefault="00021CFA" w:rsidP="00021CFA">
            <w:pPr>
              <w:numPr>
                <w:ilvl w:val="0"/>
                <w:numId w:val="5"/>
              </w:numPr>
              <w:tabs>
                <w:tab w:val="clear" w:pos="720"/>
                <w:tab w:val="num" w:pos="3192"/>
              </w:tabs>
              <w:ind w:left="3192"/>
            </w:pPr>
            <w:r>
              <w:rPr>
                <w:rFonts w:ascii="Comic Sans MS" w:hAnsi="Comic Sans MS"/>
              </w:rPr>
              <w:t>Playing according to the rules of the basketball game.</w:t>
            </w:r>
          </w:p>
          <w:p w:rsidR="00021CFA" w:rsidRDefault="00021CFA" w:rsidP="00021CFA">
            <w:pPr>
              <w:ind w:left="2832"/>
            </w:pPr>
          </w:p>
          <w:p w:rsidR="00021CFA" w:rsidRDefault="00021CFA" w:rsidP="00021CFA">
            <w:pPr>
              <w:pStyle w:val="Kop2"/>
              <w:outlineLvl w:val="1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sz w:val="20"/>
              </w:rPr>
              <w:t>Test</w:t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b w:val="0"/>
                <w:sz w:val="20"/>
              </w:rPr>
              <w:t>In the lesson:</w:t>
            </w:r>
          </w:p>
          <w:p w:rsidR="00021CFA" w:rsidRDefault="00021CFA" w:rsidP="00021CFA">
            <w:pPr>
              <w:pStyle w:val="Kop2"/>
              <w:keepLines w:val="0"/>
              <w:numPr>
                <w:ilvl w:val="0"/>
                <w:numId w:val="4"/>
              </w:numPr>
              <w:spacing w:before="0" w:after="0"/>
              <w:ind w:left="3192"/>
              <w:outlineLvl w:val="1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b w:val="0"/>
                <w:sz w:val="20"/>
              </w:rPr>
              <w:t>You give each other accumulative grades for the lay-up (work in pairs);</w:t>
            </w:r>
          </w:p>
          <w:p w:rsidR="00021CFA" w:rsidRDefault="00021CFA" w:rsidP="00021CFA">
            <w:pPr>
              <w:pStyle w:val="Kop2"/>
              <w:keepLines w:val="0"/>
              <w:numPr>
                <w:ilvl w:val="0"/>
                <w:numId w:val="4"/>
              </w:numPr>
              <w:spacing w:before="0" w:after="0"/>
              <w:ind w:left="3192"/>
              <w:outlineLvl w:val="1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b w:val="0"/>
                <w:sz w:val="20"/>
              </w:rPr>
              <w:t xml:space="preserve">Evaluation of progress. </w:t>
            </w:r>
          </w:p>
          <w:p w:rsidR="00021CFA" w:rsidRDefault="00021CFA" w:rsidP="00021CFA"/>
          <w:p w:rsidR="00021CFA" w:rsidRPr="00021CFA" w:rsidRDefault="00021CFA" w:rsidP="00021CFA"/>
          <w:p w:rsidR="00021CFA" w:rsidRDefault="00021CFA" w:rsidP="00021CFA">
            <w:pPr>
              <w:rPr>
                <w:rFonts w:ascii="Comic Sans MS" w:hAnsi="Comic Sans MS"/>
                <w:b/>
                <w:sz w:val="32"/>
              </w:rPr>
            </w:pPr>
          </w:p>
          <w:p w:rsidR="00021CFA" w:rsidRDefault="00021CFA" w:rsidP="00021CFA">
            <w:pPr>
              <w:rPr>
                <w:rFonts w:ascii="Comic Sans MS" w:hAnsi="Comic Sans MS"/>
                <w:b/>
                <w:sz w:val="32"/>
              </w:rPr>
            </w:pPr>
          </w:p>
          <w:p w:rsidR="00021CFA" w:rsidRDefault="00021CFA" w:rsidP="00021CFA">
            <w:pPr>
              <w:rPr>
                <w:rFonts w:ascii="Comic Sans MS" w:hAnsi="Comic Sans MS"/>
                <w:b/>
                <w:sz w:val="32"/>
              </w:rPr>
            </w:pPr>
          </w:p>
          <w:p w:rsidR="00021CFA" w:rsidRDefault="00021CFA" w:rsidP="00021CFA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>Pictures and instructions: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8B8CCB" wp14:editId="2AA536CB">
                  <wp:extent cx="1151890" cy="1590040"/>
                  <wp:effectExtent l="0" t="0" r="3810" b="0"/>
                  <wp:docPr id="38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64" cy="159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CFA" w:rsidRPr="00021CFA" w:rsidRDefault="00021CFA" w:rsidP="00021CFA">
            <w:pPr>
              <w:pStyle w:val="Lijstalinea"/>
              <w:numPr>
                <w:ilvl w:val="0"/>
                <w:numId w:val="8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021CFA">
              <w:rPr>
                <w:rFonts w:ascii="Comic Sans MS" w:hAnsi="Comic Sans MS"/>
                <w:bCs/>
                <w:sz w:val="24"/>
                <w:szCs w:val="24"/>
              </w:rPr>
              <w:t>Use hoops to show where your take off should be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Run in an angle of 45 degrees towards the board;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hand is under the ball the other on the side of the ball;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Righthanded students make the one two: right, left;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Lefthanded students make the one two: left, right;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 use the board and throw the ball from the right on the 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square above the basket (from the left if you are left</w:t>
            </w: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handed)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 the last count your knee goes up and you jump towards the </w:t>
            </w:r>
          </w:p>
          <w:p w:rsidR="00021CFA" w:rsidRDefault="00021CFA" w:rsidP="00021CFA">
            <w:pPr>
              <w:ind w:firstLine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board.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keep the ball in two hands for as long as possible. One hand is</w:t>
            </w:r>
          </w:p>
          <w:p w:rsidR="00021CFA" w:rsidRDefault="00021CFA" w:rsidP="00021CFA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 the ball and one guides the ball on the side.</w:t>
            </w:r>
          </w:p>
          <w:p w:rsidR="00021CFA" w:rsidRDefault="00021CFA" w:rsidP="00021CFA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Lands on two legs.</w:t>
            </w:r>
          </w:p>
          <w:p w:rsidR="00021CFA" w:rsidRDefault="00021CFA" w:rsidP="00021CFA">
            <w:pPr>
              <w:pStyle w:val="Koptekst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lang w:val="en-U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FD0A19" w:rsidRDefault="00FD0A19"/>
        </w:tc>
        <w:tc>
          <w:tcPr>
            <w:tcW w:w="2410" w:type="dxa"/>
            <w:tcBorders>
              <w:bottom w:val="single" w:sz="4" w:space="0" w:color="000000"/>
            </w:tcBorders>
          </w:tcPr>
          <w:p w:rsidR="00021CFA" w:rsidRDefault="00021CFA" w:rsidP="00021CFA">
            <w:pPr>
              <w:pStyle w:val="Plattetekst"/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lastRenderedPageBreak/>
              <w:t xml:space="preserve">You work in pairs. You give each other tips until the lay ups are done well. </w:t>
            </w:r>
          </w:p>
          <w:p w:rsidR="00021CFA" w:rsidRDefault="00021CFA" w:rsidP="00021CFA">
            <w:pPr>
              <w:pStyle w:val="Plattetekst"/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 xml:space="preserve">You are going to do the </w:t>
            </w:r>
            <w:proofErr w:type="spellStart"/>
            <w:r>
              <w:rPr>
                <w:rFonts w:ascii="Comic Sans MS" w:hAnsi="Comic Sans MS"/>
                <w:sz w:val="20"/>
                <w:lang w:val="en-US"/>
              </w:rPr>
              <w:t>lay up</w:t>
            </w:r>
            <w:proofErr w:type="spellEnd"/>
            <w:r>
              <w:rPr>
                <w:rFonts w:ascii="Comic Sans MS" w:hAnsi="Comic Sans MS"/>
                <w:sz w:val="20"/>
                <w:lang w:val="en-US"/>
              </w:rPr>
              <w:t xml:space="preserve"> 12 times. There are three ways to do the lay up:</w:t>
            </w:r>
          </w:p>
          <w:p w:rsidR="00021CFA" w:rsidRDefault="00021CFA" w:rsidP="00021CFA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1)</w:t>
            </w:r>
            <w:r>
              <w:rPr>
                <w:rFonts w:ascii="Comic Sans MS" w:hAnsi="Comic Sans MS"/>
              </w:rPr>
              <w:t xml:space="preserve"> You can ma</w:t>
            </w:r>
            <w:r>
              <w:rPr>
                <w:rFonts w:ascii="Comic Sans MS" w:hAnsi="Comic Sans MS"/>
              </w:rPr>
              <w:t>k</w:t>
            </w:r>
            <w:r>
              <w:rPr>
                <w:rFonts w:ascii="Comic Sans MS" w:hAnsi="Comic Sans MS"/>
              </w:rPr>
              <w:t>e the lay</w:t>
            </w: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up, without bounce with a one-two rhythm. If you do this with the correct technique and you make it, then deduct two points from your total and that is your mark. </w:t>
            </w:r>
          </w:p>
          <w:p w:rsidR="00021CFA" w:rsidRDefault="00021CFA" w:rsidP="00021CFA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2</w:t>
            </w:r>
            <w:r>
              <w:rPr>
                <w:rFonts w:ascii="Comic Sans MS" w:hAnsi="Comic Sans MS"/>
              </w:rPr>
              <w:t>) You can make the lay</w:t>
            </w:r>
            <w:r>
              <w:rPr>
                <w:rFonts w:ascii="Comic Sans MS" w:hAnsi="Comic Sans MS"/>
                <w:b/>
                <w:bCs/>
              </w:rPr>
              <w:t>-</w:t>
            </w:r>
            <w:r>
              <w:rPr>
                <w:rFonts w:ascii="Comic Sans MS" w:hAnsi="Comic Sans MS"/>
              </w:rPr>
              <w:t xml:space="preserve">up with the bounce and the one two </w:t>
            </w:r>
            <w:proofErr w:type="spellStart"/>
            <w:proofErr w:type="gramStart"/>
            <w:r>
              <w:rPr>
                <w:rFonts w:ascii="Comic Sans MS" w:hAnsi="Comic Sans MS"/>
              </w:rPr>
              <w:t>rhythm.If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you do this with the correct technique and you make it then that is your score.</w:t>
            </w:r>
          </w:p>
          <w:p w:rsidR="00021CFA" w:rsidRDefault="00021CFA" w:rsidP="00021CFA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3) </w:t>
            </w:r>
            <w:r>
              <w:rPr>
                <w:rFonts w:ascii="Comic Sans MS" w:hAnsi="Comic Sans MS"/>
              </w:rPr>
              <w:t xml:space="preserve">You can make the lay up from the dribble and the one-two rhythm. If you do this with the correct technique and make </w:t>
            </w:r>
            <w:proofErr w:type="gramStart"/>
            <w:r>
              <w:rPr>
                <w:rFonts w:ascii="Comic Sans MS" w:hAnsi="Comic Sans MS"/>
              </w:rPr>
              <w:t>it</w:t>
            </w:r>
            <w:proofErr w:type="gramEnd"/>
            <w:r>
              <w:rPr>
                <w:rFonts w:ascii="Comic Sans MS" w:hAnsi="Comic Sans MS"/>
              </w:rPr>
              <w:t xml:space="preserve"> you add 2 points to your total and that is your grade.</w:t>
            </w: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021CFA" w:rsidRDefault="00021CFA" w:rsidP="00021CFA">
            <w:pPr>
              <w:rPr>
                <w:rFonts w:ascii="Comic Sans MS" w:hAnsi="Comic Sans MS"/>
              </w:rPr>
            </w:pPr>
          </w:p>
          <w:p w:rsidR="00FD0A19" w:rsidRDefault="00021CFA">
            <w:r>
              <w:rPr>
                <w:noProof/>
              </w:rPr>
              <w:drawing>
                <wp:inline distT="0" distB="0" distL="0" distR="0">
                  <wp:extent cx="1259840" cy="1534892"/>
                  <wp:effectExtent l="0" t="0" r="0" b="190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AE868A4-D5CF-4602-999D-A6CE2A9EFDD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24" cy="154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02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C432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7BC052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9C1E8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976A0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CC398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1891BAC"/>
    <w:multiLevelType w:val="hybridMultilevel"/>
    <w:tmpl w:val="99A84F9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34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021CFA"/>
    <w:rsid w:val="005636E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7F4F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021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021CFA"/>
    <w:rPr>
      <w:rFonts w:ascii="Times New Roman" w:eastAsia="Times New Roman" w:hAnsi="Times New Roman" w:cs="Times New Roman"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021CFA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021CFA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021CFA"/>
    <w:rPr>
      <w:rFonts w:ascii="Arial" w:eastAsia="Times New Roman" w:hAnsi="Arial" w:cs="Times New Roman"/>
      <w:sz w:val="24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2020-02-29T18:35:00Z</dcterms:created>
  <dcterms:modified xsi:type="dcterms:W3CDTF">2020-02-29T18:35:00Z</dcterms:modified>
</cp:coreProperties>
</file>