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19" w:rsidRDefault="005636EC"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proofErr w:type="spellStart"/>
      <w:r w:rsidR="001344BE">
        <w:rPr>
          <w:b/>
          <w:sz w:val="44"/>
          <w:szCs w:val="44"/>
        </w:rPr>
        <w:t>WhAT</w:t>
      </w:r>
      <w:proofErr w:type="spellEnd"/>
      <w:r w:rsidR="001344BE">
        <w:rPr>
          <w:b/>
          <w:sz w:val="44"/>
          <w:szCs w:val="44"/>
        </w:rPr>
        <w:t xml:space="preserve"> Great Coaches Do</w:t>
      </w:r>
      <w:r>
        <w:br/>
      </w:r>
      <w:r>
        <w:br/>
      </w:r>
      <w:r>
        <w:rPr>
          <w:b/>
        </w:rPr>
        <w:t xml:space="preserve">Type:  </w:t>
      </w:r>
      <w:r w:rsidR="001344BE">
        <w:rPr>
          <w:b/>
        </w:rPr>
        <w:t>CLIL</w:t>
      </w:r>
      <w:r w:rsidR="001344BE">
        <w:rPr>
          <w:b/>
        </w:rPr>
        <w:tab/>
      </w:r>
      <w:r>
        <w:br/>
      </w:r>
      <w:r>
        <w:br/>
      </w:r>
      <w:r>
        <w:rPr>
          <w:b/>
        </w:rPr>
        <w:t xml:space="preserve">Lesson Goal: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233" cy="11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344BE">
        <w:rPr>
          <w:b/>
        </w:rPr>
        <w:t>Words you can use, coaching, general</w:t>
      </w:r>
    </w:p>
    <w:p w:rsidR="00FD0A19" w:rsidRDefault="00FD0A19"/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>
        <w:tc>
          <w:tcPr>
            <w:tcW w:w="10343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FD0A19" w:rsidRDefault="001344BE">
            <w:r>
              <w:rPr>
                <w:noProof/>
              </w:rPr>
              <w:drawing>
                <wp:inline distT="0" distB="0" distL="0" distR="0">
                  <wp:extent cx="6430010" cy="4018915"/>
                  <wp:effectExtent l="0" t="0" r="0" b="0"/>
                  <wp:docPr id="7" name="Afbeelding 7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A8047DA-D950-4DF4-8591-1C6D61AEBE40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0010" cy="401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D0A19" w:rsidRDefault="001344BE">
            <w:r>
              <w:t xml:space="preserve">This picture gives you some general things to say to students. </w:t>
            </w:r>
            <w:bookmarkStart w:id="1" w:name="_GoBack"/>
            <w:bookmarkEnd w:id="1"/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lastRenderedPageBreak/>
              <w:t>Field set-up:</w:t>
            </w:r>
          </w:p>
          <w:p w:rsidR="00FD0A19" w:rsidRDefault="00FD0A19"/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Link to support/assessment document</w:t>
            </w:r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1344BE"/>
    <w:rsid w:val="005636EC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7232C7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2</cp:revision>
  <dcterms:created xsi:type="dcterms:W3CDTF">2020-03-13T13:45:00Z</dcterms:created>
  <dcterms:modified xsi:type="dcterms:W3CDTF">2020-03-13T13:45:00Z</dcterms:modified>
</cp:coreProperties>
</file>